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6E9" w:rsidRDefault="00FC36E9"/>
    <w:p w:rsidR="003D2BAD" w:rsidRPr="00902517" w:rsidRDefault="00BF7193" w:rsidP="003D2BAD">
      <w:pPr>
        <w:jc w:val="center"/>
        <w:rPr>
          <w:b/>
          <w:sz w:val="24"/>
          <w:szCs w:val="24"/>
        </w:rPr>
      </w:pPr>
      <w:r w:rsidRPr="00902517">
        <w:rPr>
          <w:b/>
          <w:sz w:val="24"/>
          <w:szCs w:val="24"/>
        </w:rPr>
        <w:t>D</w:t>
      </w:r>
      <w:r w:rsidR="001B1059" w:rsidRPr="00902517">
        <w:rPr>
          <w:b/>
          <w:sz w:val="24"/>
          <w:szCs w:val="24"/>
        </w:rPr>
        <w:t>IRECCIÓN</w:t>
      </w:r>
      <w:r w:rsidRPr="00902517">
        <w:rPr>
          <w:b/>
          <w:sz w:val="24"/>
          <w:szCs w:val="24"/>
        </w:rPr>
        <w:t xml:space="preserve"> DE PRÁCTICAS PRE PROFESIONALES INFORMA:</w:t>
      </w:r>
      <w:r w:rsidR="003D2BAD" w:rsidRPr="00902517">
        <w:rPr>
          <w:b/>
          <w:sz w:val="24"/>
          <w:szCs w:val="24"/>
        </w:rPr>
        <w:t xml:space="preserve"> </w:t>
      </w:r>
    </w:p>
    <w:p w:rsidR="002B7648" w:rsidRDefault="002B7648" w:rsidP="003D2BAD">
      <w:pPr>
        <w:jc w:val="center"/>
      </w:pPr>
    </w:p>
    <w:p w:rsidR="001B1059" w:rsidRDefault="001B1059" w:rsidP="002B7648">
      <w:r>
        <w:t>MODALIDADES PARA REALIZAR LAS PR</w:t>
      </w:r>
      <w:r w:rsidR="002B7648">
        <w:t>Á</w:t>
      </w:r>
      <w:r>
        <w:t>CTICAS PRE PROFESIONALES  :</w:t>
      </w:r>
    </w:p>
    <w:p w:rsidR="002B7648" w:rsidRDefault="002B7648" w:rsidP="002B7648"/>
    <w:p w:rsidR="002B7648" w:rsidRDefault="002B7648" w:rsidP="002B7648"/>
    <w:p w:rsidR="001B1059" w:rsidRDefault="001B1059" w:rsidP="00902517">
      <w:pPr>
        <w:pStyle w:val="Prrafodelista"/>
        <w:numPr>
          <w:ilvl w:val="0"/>
          <w:numId w:val="3"/>
        </w:numPr>
        <w:jc w:val="both"/>
      </w:pPr>
      <w:r>
        <w:t xml:space="preserve">REALIZAR </w:t>
      </w:r>
      <w:r w:rsidR="009C2F49">
        <w:t xml:space="preserve">ESTAS </w:t>
      </w:r>
      <w:r>
        <w:t>ACTIVIDADES M</w:t>
      </w:r>
      <w:r w:rsidR="002B7648">
        <w:t>Í</w:t>
      </w:r>
      <w:r>
        <w:t>NIMO  240 HORAS ( CARPETA AMARILLA)</w:t>
      </w:r>
    </w:p>
    <w:p w:rsidR="001B1059" w:rsidRDefault="001B1059" w:rsidP="00902517">
      <w:pPr>
        <w:pStyle w:val="Prrafodelista"/>
        <w:numPr>
          <w:ilvl w:val="0"/>
          <w:numId w:val="3"/>
        </w:numPr>
        <w:jc w:val="both"/>
      </w:pPr>
      <w:r>
        <w:t>VALIDACIÓN DE PRÁCTICAS BAJO RELACIÓN DE DEPENDENCIA</w:t>
      </w:r>
      <w:r w:rsidR="002B7648">
        <w:t>.</w:t>
      </w:r>
    </w:p>
    <w:p w:rsidR="001B1059" w:rsidRDefault="001B1059" w:rsidP="003D2BAD">
      <w:pPr>
        <w:jc w:val="both"/>
      </w:pPr>
    </w:p>
    <w:p w:rsidR="00BF7193" w:rsidRDefault="001B1059" w:rsidP="003D2BAD">
      <w:pPr>
        <w:jc w:val="both"/>
      </w:pPr>
      <w:r>
        <w:t>DENTRO DE</w:t>
      </w:r>
      <w:r w:rsidR="00902517">
        <w:t xml:space="preserve"> </w:t>
      </w:r>
      <w:r>
        <w:t xml:space="preserve">LA </w:t>
      </w:r>
      <w:r w:rsidR="003D2BAD">
        <w:t xml:space="preserve"> RESOLUCIÓN </w:t>
      </w:r>
      <w:r w:rsidR="00902517">
        <w:t>DEL</w:t>
      </w:r>
      <w:r w:rsidR="003D2BAD">
        <w:t xml:space="preserve"> CONSEJO DE FACULTAD DE</w:t>
      </w:r>
      <w:r w:rsidR="006A0A34">
        <w:t>L 28 DE FEBRERO DEL 2018</w:t>
      </w:r>
      <w:r w:rsidR="00902517">
        <w:t xml:space="preserve"> FUERON APROBADOS</w:t>
      </w:r>
      <w:r w:rsidR="00BF7193">
        <w:t xml:space="preserve"> LOS SIGUIENTES PUNTOS IMPORTANTES DE LA GESTIÓN DE PRÁCTICAS PRE PROFESIONALES:</w:t>
      </w:r>
    </w:p>
    <w:p w:rsidR="00BF7193" w:rsidRDefault="00BF7193" w:rsidP="003D2BAD">
      <w:pPr>
        <w:jc w:val="both"/>
      </w:pPr>
    </w:p>
    <w:p w:rsidR="00BF7193" w:rsidRDefault="0070316D" w:rsidP="00AF23A3">
      <w:pPr>
        <w:autoSpaceDE w:val="0"/>
        <w:autoSpaceDN w:val="0"/>
        <w:adjustRightInd w:val="0"/>
        <w:spacing w:after="0" w:line="240" w:lineRule="auto"/>
        <w:jc w:val="both"/>
      </w:pPr>
      <w:r>
        <w:t xml:space="preserve">A partir de la fecha todo estudiante que no tenga su certificado de prácticas pre profesionales firmado por  la secretaría de la Facultad  por no haber realizado  o culminado  esta actividad de aprendizaje,  muy independiente  de su fecha de egresado  se sujetará a la normativa  vigente, es decir </w:t>
      </w:r>
      <w:r w:rsidR="00AF23A3">
        <w:t xml:space="preserve">, REGLAMENTO DE RÉGIMEN ACADÉMICO E </w:t>
      </w:r>
      <w:r w:rsidR="00AF23A3" w:rsidRPr="00AF23A3">
        <w:rPr>
          <w:rFonts w:cstheme="minorHAnsi"/>
        </w:rPr>
        <w:t>INSTRUCTIVO DE TRANSICI</w:t>
      </w:r>
      <w:r w:rsidR="00AF23A3">
        <w:rPr>
          <w:rFonts w:cstheme="minorHAnsi"/>
        </w:rPr>
        <w:t>Ó</w:t>
      </w:r>
      <w:r w:rsidR="00AF23A3" w:rsidRPr="00AF23A3">
        <w:rPr>
          <w:rFonts w:cstheme="minorHAnsi"/>
        </w:rPr>
        <w:t>N</w:t>
      </w:r>
      <w:r w:rsidR="00AF23A3" w:rsidRPr="00AF23A3">
        <w:rPr>
          <w:rFonts w:cstheme="minorHAnsi"/>
        </w:rPr>
        <w:t xml:space="preserve"> </w:t>
      </w:r>
      <w:r w:rsidR="00AF23A3" w:rsidRPr="00AF23A3">
        <w:rPr>
          <w:rFonts w:cstheme="minorHAnsi"/>
        </w:rPr>
        <w:t xml:space="preserve">DE </w:t>
      </w:r>
      <w:r w:rsidR="00AF23A3" w:rsidRPr="00AF23A3">
        <w:rPr>
          <w:rFonts w:cstheme="minorHAnsi"/>
        </w:rPr>
        <w:t>PASANTÍAS Y/O P</w:t>
      </w:r>
      <w:r w:rsidR="00AF23A3">
        <w:rPr>
          <w:rFonts w:cstheme="minorHAnsi"/>
        </w:rPr>
        <w:t>R</w:t>
      </w:r>
      <w:r w:rsidR="00AF23A3" w:rsidRPr="00AF23A3">
        <w:rPr>
          <w:rFonts w:cstheme="minorHAnsi"/>
        </w:rPr>
        <w:t>ÁCTICAS P</w:t>
      </w:r>
      <w:r w:rsidR="00AF23A3" w:rsidRPr="00AF23A3">
        <w:rPr>
          <w:rFonts w:cstheme="minorHAnsi"/>
        </w:rPr>
        <w:t>RE-PROFESIONALES Y DE</w:t>
      </w:r>
      <w:r w:rsidR="00AF23A3">
        <w:rPr>
          <w:rFonts w:cstheme="minorHAnsi"/>
        </w:rPr>
        <w:t xml:space="preserve"> </w:t>
      </w:r>
      <w:r w:rsidR="00AF23A3" w:rsidRPr="00AF23A3">
        <w:rPr>
          <w:rFonts w:cstheme="minorHAnsi"/>
        </w:rPr>
        <w:t>SERVICIO COMUNITARIO</w:t>
      </w:r>
      <w:r w:rsidR="00AF23A3">
        <w:rPr>
          <w:rFonts w:cstheme="minorHAnsi"/>
        </w:rPr>
        <w:t xml:space="preserve">, lo que significa </w:t>
      </w:r>
      <w:r w:rsidR="00AF23A3">
        <w:t xml:space="preserve"> </w:t>
      </w:r>
      <w:r>
        <w:t>ejecutar esta actividad  con un mínimo de 240 horas de prácticas y 160 de vinculación</w:t>
      </w:r>
      <w:r w:rsidR="00AF23A3">
        <w:t>.</w:t>
      </w:r>
    </w:p>
    <w:p w:rsidR="007E3036" w:rsidRDefault="007E3036" w:rsidP="007E3036">
      <w:pPr>
        <w:jc w:val="both"/>
      </w:pPr>
      <w:bookmarkStart w:id="0" w:name="_GoBack"/>
      <w:bookmarkEnd w:id="0"/>
    </w:p>
    <w:p w:rsidR="007E3036" w:rsidRDefault="0070316D" w:rsidP="00902517">
      <w:pPr>
        <w:pStyle w:val="Prrafodelista"/>
        <w:numPr>
          <w:ilvl w:val="0"/>
          <w:numId w:val="4"/>
        </w:numPr>
        <w:jc w:val="both"/>
      </w:pPr>
      <w:r>
        <w:t>Una vez que el estudiante /malla culminada,  haya recibido el correo con la designación del tutor de prácticas , tendrá un plazo  de ocho días laborables para realizar el paso dos(legalizar en el sistema del dpto. de prácticas sus actividades), considerándose como fecha de inicio  la misma que indica en la ficha de datos, de no contemplarse este proceso en este plazo quedará  invalidado el proceso</w:t>
      </w:r>
      <w:r w:rsidR="002B7648">
        <w:t>,</w:t>
      </w:r>
      <w:r>
        <w:t xml:space="preserve"> debiendo realizar el estudiante nuevamente la inscripción (Gestor de prácticas)</w:t>
      </w:r>
    </w:p>
    <w:p w:rsidR="00BF7193" w:rsidRDefault="00BF7193" w:rsidP="003D2BAD">
      <w:pPr>
        <w:jc w:val="both"/>
      </w:pPr>
    </w:p>
    <w:p w:rsidR="001B1059" w:rsidRDefault="0070316D" w:rsidP="00902517">
      <w:pPr>
        <w:pStyle w:val="Sinespaciado"/>
        <w:numPr>
          <w:ilvl w:val="0"/>
          <w:numId w:val="4"/>
        </w:numPr>
        <w:jc w:val="both"/>
      </w:pPr>
      <w:r>
        <w:t>Aquel estudiante que realice sus prácticas pre profesionales 240 horas (carpeta amarilla) tendrá un máximo 45 días para entregar la memoria terminada en la ventanilla de esta Dirección , se tomará en consideración el plazo desde la fecha de finalización registrada en la ficha de datos.</w:t>
      </w:r>
    </w:p>
    <w:p w:rsidR="009C2F49" w:rsidRDefault="009C2F49" w:rsidP="009C2F49">
      <w:pPr>
        <w:pStyle w:val="Prrafodelista"/>
      </w:pPr>
    </w:p>
    <w:p w:rsidR="002B7648" w:rsidRDefault="002B7648" w:rsidP="009C2F49">
      <w:pPr>
        <w:pStyle w:val="Prrafodelista"/>
      </w:pPr>
    </w:p>
    <w:p w:rsidR="009C2F49" w:rsidRPr="0070316D" w:rsidRDefault="009C2F49" w:rsidP="009C2F49">
      <w:pPr>
        <w:pStyle w:val="Sinespaciado"/>
        <w:jc w:val="both"/>
        <w:rPr>
          <w:b/>
        </w:rPr>
      </w:pPr>
      <w:r w:rsidRPr="0070316D">
        <w:rPr>
          <w:b/>
        </w:rPr>
        <w:t xml:space="preserve">TODA LA INFORMACIÓN PERTINENTE PARA LOS DIFERENTES PROCESOS SE ENCUENTRA EN LA PÁGINA </w:t>
      </w:r>
      <w:r w:rsidR="00A95F33" w:rsidRPr="0070316D">
        <w:rPr>
          <w:b/>
        </w:rPr>
        <w:t xml:space="preserve">WEB </w:t>
      </w:r>
      <w:r w:rsidRPr="0070316D">
        <w:rPr>
          <w:b/>
        </w:rPr>
        <w:t>DE LA FACULTAD.</w:t>
      </w:r>
    </w:p>
    <w:p w:rsidR="00BF7193" w:rsidRPr="0070316D" w:rsidRDefault="002B7648" w:rsidP="003D2BAD">
      <w:pPr>
        <w:jc w:val="both"/>
        <w:rPr>
          <w:b/>
        </w:rPr>
      </w:pPr>
      <w:r w:rsidRPr="00955BFC">
        <w:rPr>
          <w:b/>
          <w:i/>
          <w:noProof/>
          <w:color w:val="7030A0"/>
          <w:lang w:eastAsia="es-EC"/>
        </w:rPr>
        <w:drawing>
          <wp:anchor distT="0" distB="0" distL="114300" distR="114300" simplePos="0" relativeHeight="251661312" behindDoc="0" locked="0" layoutInCell="1" allowOverlap="1" wp14:anchorId="29F01D0B" wp14:editId="7B96F9FF">
            <wp:simplePos x="0" y="0"/>
            <wp:positionH relativeFrom="margin">
              <wp:posOffset>2501265</wp:posOffset>
            </wp:positionH>
            <wp:positionV relativeFrom="margin">
              <wp:posOffset>8187055</wp:posOffset>
            </wp:positionV>
            <wp:extent cx="819150" cy="695325"/>
            <wp:effectExtent l="0" t="0" r="0" b="9525"/>
            <wp:wrapSquare wrapText="bothSides"/>
            <wp:docPr id="2" name="Imagen 2">
              <a:extLst xmlns:a="http://schemas.openxmlformats.org/drawingml/2006/main">
                <a:ext uri="{FF2B5EF4-FFF2-40B4-BE49-F238E27FC236}">
                  <a16:creationId xmlns:a16="http://schemas.microsoft.com/office/drawing/2014/main" id="{AFD93121-51E8-4F6A-A307-EFFE80D245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AFD93121-51E8-4F6A-A307-EFFE80D24576}"/>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1229" t="33890" r="33008" b="43952"/>
                    <a:stretch/>
                  </pic:blipFill>
                  <pic:spPr>
                    <a:xfrm>
                      <a:off x="0" y="0"/>
                      <a:ext cx="819150" cy="695325"/>
                    </a:xfrm>
                    <a:prstGeom prst="rect">
                      <a:avLst/>
                    </a:prstGeom>
                  </pic:spPr>
                </pic:pic>
              </a:graphicData>
            </a:graphic>
            <wp14:sizeRelH relativeFrom="margin">
              <wp14:pctWidth>0</wp14:pctWidth>
            </wp14:sizeRelH>
            <wp14:sizeRelV relativeFrom="margin">
              <wp14:pctHeight>0</wp14:pctHeight>
            </wp14:sizeRelV>
          </wp:anchor>
        </w:drawing>
      </w:r>
      <w:r w:rsidR="001B1059" w:rsidRPr="0070316D">
        <w:rPr>
          <w:b/>
        </w:rPr>
        <w:t xml:space="preserve"> </w:t>
      </w:r>
    </w:p>
    <w:p w:rsidR="003D2BAD" w:rsidRDefault="00BF7193" w:rsidP="003D2BAD">
      <w:pPr>
        <w:jc w:val="both"/>
      </w:pPr>
      <w:r>
        <w:t xml:space="preserve"> </w:t>
      </w:r>
    </w:p>
    <w:p w:rsidR="00BF7193" w:rsidRDefault="00BF7193" w:rsidP="003D2BAD">
      <w:pPr>
        <w:jc w:val="both"/>
      </w:pPr>
    </w:p>
    <w:p w:rsidR="003D2BAD" w:rsidRPr="003D2BAD" w:rsidRDefault="003D2BAD" w:rsidP="003D2BAD">
      <w:pPr>
        <w:jc w:val="center"/>
      </w:pPr>
    </w:p>
    <w:sectPr w:rsidR="003D2BAD" w:rsidRPr="003D2B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58" w:rsidRDefault="009B5958" w:rsidP="00C07CA9">
      <w:pPr>
        <w:spacing w:after="0" w:line="240" w:lineRule="auto"/>
      </w:pPr>
      <w:r>
        <w:separator/>
      </w:r>
    </w:p>
  </w:endnote>
  <w:endnote w:type="continuationSeparator" w:id="0">
    <w:p w:rsidR="009B5958" w:rsidRDefault="009B5958" w:rsidP="00C0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58" w:rsidRDefault="009B5958" w:rsidP="00C07CA9">
      <w:pPr>
        <w:spacing w:after="0" w:line="240" w:lineRule="auto"/>
      </w:pPr>
      <w:r>
        <w:separator/>
      </w:r>
    </w:p>
  </w:footnote>
  <w:footnote w:type="continuationSeparator" w:id="0">
    <w:p w:rsidR="009B5958" w:rsidRDefault="009B5958" w:rsidP="00C0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CA9" w:rsidRDefault="006A3F41">
    <w:pPr>
      <w:pStyle w:val="Encabezado"/>
    </w:pPr>
    <w:r>
      <w:rPr>
        <w:noProof/>
        <w:lang w:eastAsia="es-EC"/>
      </w:rPr>
      <w:drawing>
        <wp:anchor distT="0" distB="0" distL="114300" distR="114300" simplePos="0" relativeHeight="251663360" behindDoc="0" locked="0" layoutInCell="1" allowOverlap="1" wp14:anchorId="01AD6641" wp14:editId="743875B8">
          <wp:simplePos x="0" y="0"/>
          <wp:positionH relativeFrom="margin">
            <wp:align>left</wp:align>
          </wp:positionH>
          <wp:positionV relativeFrom="margin">
            <wp:posOffset>-443809</wp:posOffset>
          </wp:positionV>
          <wp:extent cx="586740" cy="429895"/>
          <wp:effectExtent l="0" t="0" r="3810" b="8255"/>
          <wp:wrapSquare wrapText="bothSides"/>
          <wp:docPr id="5" name="Imagen 5" descr="C:\Users\Ing. Vizueta\AppData\Local\Microsoft\Windows\INetCache\Content.Word\LogoUGa-0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 Vizueta\AppData\Local\Microsoft\Windows\INetCache\Content.Word\LogoUGa-04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900" cy="430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CA9">
      <w:rPr>
        <w:noProof/>
        <w:lang w:eastAsia="es-EC"/>
      </w:rPr>
      <w:drawing>
        <wp:anchor distT="0" distB="0" distL="114300" distR="114300" simplePos="0" relativeHeight="251661312" behindDoc="0" locked="0" layoutInCell="1" allowOverlap="1" wp14:anchorId="2BF59475" wp14:editId="074D22C0">
          <wp:simplePos x="0" y="0"/>
          <wp:positionH relativeFrom="margin">
            <wp:align>right</wp:align>
          </wp:positionH>
          <wp:positionV relativeFrom="topMargin">
            <wp:align>bottom</wp:align>
          </wp:positionV>
          <wp:extent cx="497840" cy="399415"/>
          <wp:effectExtent l="0" t="0" r="0" b="635"/>
          <wp:wrapSquare wrapText="bothSides"/>
          <wp:docPr id="12" name="Imagen 12" descr="https://encrypted-tbn2.gstatic.com/images?q=tbn:ANd9GcRq-OMCu3lnAJp2mkR6hxKqlx9MO8tcZw6rF2gB29wT2gwI0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q-OMCu3lnAJp2mkR6hxKqlx9MO8tcZw6rF2gB29wT2gwI02-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7840" cy="3994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CA9" w:rsidRDefault="00C07C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BCAC"/>
      </v:shape>
    </w:pict>
  </w:numPicBullet>
  <w:abstractNum w:abstractNumId="0" w15:restartNumberingAfterBreak="0">
    <w:nsid w:val="0775389C"/>
    <w:multiLevelType w:val="hybridMultilevel"/>
    <w:tmpl w:val="D4B81A3A"/>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9403FAF"/>
    <w:multiLevelType w:val="hybridMultilevel"/>
    <w:tmpl w:val="BD4E03D8"/>
    <w:lvl w:ilvl="0" w:tplc="300A0007">
      <w:start w:val="1"/>
      <w:numFmt w:val="bullet"/>
      <w:lvlText w:val=""/>
      <w:lvlPicBulletId w:val="0"/>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584A5C5C"/>
    <w:multiLevelType w:val="hybridMultilevel"/>
    <w:tmpl w:val="23361C6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63976414"/>
    <w:multiLevelType w:val="hybridMultilevel"/>
    <w:tmpl w:val="437E9C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5"/>
    <w:rsid w:val="000232FE"/>
    <w:rsid w:val="00096FF6"/>
    <w:rsid w:val="00177B48"/>
    <w:rsid w:val="001B1059"/>
    <w:rsid w:val="002B7648"/>
    <w:rsid w:val="00315915"/>
    <w:rsid w:val="00352150"/>
    <w:rsid w:val="003D2BAD"/>
    <w:rsid w:val="004776D2"/>
    <w:rsid w:val="004A1E73"/>
    <w:rsid w:val="004C3B44"/>
    <w:rsid w:val="00553E18"/>
    <w:rsid w:val="005763F2"/>
    <w:rsid w:val="005A496F"/>
    <w:rsid w:val="005E1025"/>
    <w:rsid w:val="00650A9E"/>
    <w:rsid w:val="006A0A34"/>
    <w:rsid w:val="006A3F41"/>
    <w:rsid w:val="006C35B9"/>
    <w:rsid w:val="0070316D"/>
    <w:rsid w:val="007D44C1"/>
    <w:rsid w:val="007E3036"/>
    <w:rsid w:val="007F15E1"/>
    <w:rsid w:val="008C7846"/>
    <w:rsid w:val="00902517"/>
    <w:rsid w:val="00944EA4"/>
    <w:rsid w:val="009475F5"/>
    <w:rsid w:val="009B075C"/>
    <w:rsid w:val="009B5958"/>
    <w:rsid w:val="009C107E"/>
    <w:rsid w:val="009C2F49"/>
    <w:rsid w:val="00A463E6"/>
    <w:rsid w:val="00A67288"/>
    <w:rsid w:val="00A95F33"/>
    <w:rsid w:val="00AE6632"/>
    <w:rsid w:val="00AF23A3"/>
    <w:rsid w:val="00B83FD0"/>
    <w:rsid w:val="00BF7193"/>
    <w:rsid w:val="00C07CA9"/>
    <w:rsid w:val="00C30D0F"/>
    <w:rsid w:val="00CE6AEB"/>
    <w:rsid w:val="00D6454F"/>
    <w:rsid w:val="00D656BB"/>
    <w:rsid w:val="00E25725"/>
    <w:rsid w:val="00F36513"/>
    <w:rsid w:val="00FA132E"/>
    <w:rsid w:val="00FC36E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99B91"/>
  <w15:chartTrackingRefBased/>
  <w15:docId w15:val="{55AE5EFC-06DC-422F-AC36-7CC36D1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FF6"/>
    <w:pPr>
      <w:ind w:left="720"/>
      <w:contextualSpacing/>
    </w:pPr>
  </w:style>
  <w:style w:type="paragraph" w:styleId="Encabezado">
    <w:name w:val="header"/>
    <w:basedOn w:val="Normal"/>
    <w:link w:val="EncabezadoCar"/>
    <w:uiPriority w:val="99"/>
    <w:unhideWhenUsed/>
    <w:rsid w:val="00C07C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CA9"/>
  </w:style>
  <w:style w:type="paragraph" w:styleId="Piedepgina">
    <w:name w:val="footer"/>
    <w:basedOn w:val="Normal"/>
    <w:link w:val="PiedepginaCar"/>
    <w:uiPriority w:val="99"/>
    <w:unhideWhenUsed/>
    <w:rsid w:val="00C07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CA9"/>
  </w:style>
  <w:style w:type="paragraph" w:styleId="Sinespaciado">
    <w:name w:val="No Spacing"/>
    <w:uiPriority w:val="1"/>
    <w:qFormat/>
    <w:rsid w:val="001B1059"/>
    <w:pPr>
      <w:spacing w:after="0" w:line="240" w:lineRule="auto"/>
    </w:pPr>
  </w:style>
  <w:style w:type="paragraph" w:styleId="Textodeglobo">
    <w:name w:val="Balloon Text"/>
    <w:basedOn w:val="Normal"/>
    <w:link w:val="TextodegloboCar"/>
    <w:uiPriority w:val="99"/>
    <w:semiHidden/>
    <w:unhideWhenUsed/>
    <w:rsid w:val="00944E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282</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Vizueta</dc:creator>
  <cp:keywords/>
  <dc:description/>
  <cp:lastModifiedBy>Ing. Vizueta</cp:lastModifiedBy>
  <cp:revision>4</cp:revision>
  <cp:lastPrinted>2018-03-13T15:17:00Z</cp:lastPrinted>
  <dcterms:created xsi:type="dcterms:W3CDTF">2018-03-12T19:56:00Z</dcterms:created>
  <dcterms:modified xsi:type="dcterms:W3CDTF">2018-03-13T15:37:00Z</dcterms:modified>
</cp:coreProperties>
</file>